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DA" w:rsidRPr="006E5BDA" w:rsidRDefault="006E5BDA" w:rsidP="006E5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E5BD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6E5BDA" w:rsidRDefault="006E5BDA" w:rsidP="006E5B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E5BDA">
        <w:rPr>
          <w:rFonts w:ascii="Times New Roman" w:eastAsia="Times New Roman" w:hAnsi="Times New Roman" w:cs="Times New Roman"/>
          <w:sz w:val="20"/>
          <w:szCs w:val="20"/>
        </w:rPr>
        <w:t>для закупки №0132300034123000019</w:t>
      </w:r>
    </w:p>
    <w:p w:rsidR="006E5BDA" w:rsidRPr="006E5BDA" w:rsidRDefault="006E5BDA" w:rsidP="006E5B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684"/>
        <w:gridCol w:w="5453"/>
      </w:tblGrid>
      <w:tr w:rsidR="006E5BDA" w:rsidRPr="006E5BDA" w:rsidTr="006E5BDA">
        <w:tc>
          <w:tcPr>
            <w:tcW w:w="2000" w:type="pct"/>
            <w:hideMark/>
          </w:tcPr>
          <w:p w:rsidR="006E5BDA" w:rsidRPr="006E5BDA" w:rsidRDefault="006E5BDA" w:rsidP="006E5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6E5BDA" w:rsidRPr="006E5BDA" w:rsidRDefault="006E5BDA" w:rsidP="006E5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0132300034123000019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Поставка автомобильных масел и специальных жидкостей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8 (83175) 56104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10.03.2023 08:00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10.03.2023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14.03.2023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119428.40 Российский рубль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233522303464452230100100560010000244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119428.40 Российский рубль</w:t>
            </w: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календарных дней </w:t>
            </w:r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рабочих дней 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1950"/>
              <w:gridCol w:w="1950"/>
              <w:gridCol w:w="1950"/>
              <w:gridCol w:w="2951"/>
            </w:tblGrid>
            <w:tr w:rsidR="006E5BDA" w:rsidRPr="006E5BD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2025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6E5BDA" w:rsidRPr="006E5BD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119428.40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119428.40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Этапы исполнения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1"/>
              <w:gridCol w:w="1486"/>
              <w:gridCol w:w="1486"/>
              <w:gridCol w:w="1486"/>
              <w:gridCol w:w="1486"/>
            </w:tblGrid>
            <w:tr w:rsidR="006E5BDA" w:rsidRPr="006E5BDA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6E5BDA" w:rsidRPr="006E5BDA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2026 год </w:t>
                  </w:r>
                </w:p>
              </w:tc>
            </w:tr>
            <w:tr w:rsidR="006E5BDA" w:rsidRPr="006E5BD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13004091300120090244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85879.90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6E5BDA" w:rsidRPr="006E5BD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13003100910100590244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10036.25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6E5BDA" w:rsidRPr="006E5BD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13005031200220200244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23512.25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6E5BDA" w:rsidRPr="006E5BD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119428.40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E5BDA" w:rsidRPr="006E5BDA" w:rsidRDefault="006E5BDA" w:rsidP="006E5B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607100 Г НАВАШИНО ПР-КТ КОРАБЕЛОВ ДОМ 11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5.00%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05323D11560</w:t>
            </w:r>
          </w:p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Нижний Новгород</w:t>
            </w:r>
          </w:p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несоответствия автомобильных масел и специальных жидкостей предъявленным к ним требованиям Поставщик обязуется произвести замену автомобильных масел и охлаждающей жидкости надлежащего качества в течение 1 дня с момента его уведомления о выявленных недостатках.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6E5BDA" w:rsidRPr="006E5BDA" w:rsidTr="006E5BDA">
        <w:tc>
          <w:tcPr>
            <w:tcW w:w="0" w:type="auto"/>
            <w:hideMark/>
          </w:tcPr>
          <w:p w:rsidR="006E5BDA" w:rsidRPr="006E5BDA" w:rsidRDefault="006E5BDA" w:rsidP="006E5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BDA" w:rsidRPr="006E5BDA" w:rsidTr="006E5BDA">
        <w:tc>
          <w:tcPr>
            <w:tcW w:w="0" w:type="auto"/>
            <w:gridSpan w:val="2"/>
            <w:hideMark/>
          </w:tcPr>
          <w:tbl>
            <w:tblPr>
              <w:tblStyle w:val="a4"/>
              <w:tblW w:w="5000" w:type="pct"/>
              <w:tblLook w:val="04A0"/>
            </w:tblPr>
            <w:tblGrid>
              <w:gridCol w:w="8993"/>
              <w:gridCol w:w="918"/>
            </w:tblGrid>
            <w:tr w:rsidR="006E5BDA" w:rsidRPr="006E5BDA" w:rsidTr="006E5BDA"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Российский рубль                                                                             </w:t>
                  </w: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Товар </w:t>
                  </w:r>
                </w:p>
              </w:tc>
            </w:tr>
          </w:tbl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Style w:val="a4"/>
              <w:tblW w:w="5000" w:type="pct"/>
              <w:tblLook w:val="04A0"/>
            </w:tblPr>
            <w:tblGrid>
              <w:gridCol w:w="1081"/>
              <w:gridCol w:w="864"/>
              <w:gridCol w:w="1071"/>
              <w:gridCol w:w="1138"/>
              <w:gridCol w:w="1071"/>
              <w:gridCol w:w="219"/>
              <w:gridCol w:w="706"/>
              <w:gridCol w:w="1190"/>
              <w:gridCol w:w="1130"/>
              <w:gridCol w:w="652"/>
              <w:gridCol w:w="789"/>
            </w:tblGrid>
            <w:tr w:rsidR="006E5BDA" w:rsidRPr="006E5BDA" w:rsidTr="006E5BDA"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индустриальное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19.20.29.140-00000004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180.26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36052.00</w:t>
                  </w:r>
                </w:p>
              </w:tc>
            </w:tr>
            <w:tr w:rsidR="006E5BDA" w:rsidRPr="006E5BDA" w:rsidTr="006E5BDA"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Жидкость охлаждающая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20.59.43.120-00000004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134.76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26952.00</w:t>
                  </w: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Температура начала кристаллизации, °</w:t>
                  </w:r>
                  <w:proofErr w:type="gramStart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Не выше -40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Концентрат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моторное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19.20.29.110-00000017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204.74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20474.00</w:t>
                  </w: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вязкости по SAE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15W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Минеральное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Всесезонное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Для дизельных двигателей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Смазка пластичная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19.20.29.210-00000004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Килограмм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335.89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3358.90</w:t>
                  </w: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Группа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Антифрикционная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моторное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19.20.29.110-00000017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125.19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12519.00</w:t>
                  </w: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Классификация по API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вязкости по SAE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вязкости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Минеральное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Всесезонное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Область применения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Для дизельных двигателей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трансмиссионное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19.20.29.120-00000010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146.37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7318.50</w:t>
                  </w: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Сезон эксплуатации 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Всесезонное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Состав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Противоизносные</w:t>
                  </w:r>
                  <w:proofErr w:type="spellEnd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присадки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E5BDA" w:rsidRPr="006E5BDA" w:rsidTr="006E5BDA"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Масло моторное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19.20.29.112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Литр;^кубический</w:t>
                  </w:r>
                  <w:proofErr w:type="spellEnd"/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127.54</w:t>
                  </w:r>
                </w:p>
              </w:tc>
              <w:tc>
                <w:tcPr>
                  <w:tcW w:w="0" w:type="auto"/>
                  <w:hideMark/>
                </w:tcPr>
                <w:p w:rsidR="006E5BDA" w:rsidRPr="006E5BDA" w:rsidRDefault="006E5BDA" w:rsidP="006E5BD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E5BDA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12754.00</w:t>
                  </w:r>
                </w:p>
              </w:tc>
            </w:tr>
          </w:tbl>
          <w:p w:rsidR="006E5BDA" w:rsidRPr="006E5BDA" w:rsidRDefault="006E5BDA" w:rsidP="006E5BD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119428.40 Российский рубль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Преимущество в соответствии с </w:t>
            </w:r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. 3 ст. 30 Закона № 44-ФЗ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1 Проект контракта.doc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ТЕХНИЧЕСКОЕ </w:t>
            </w:r>
            <w:proofErr w:type="spell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2 Описание объекта закупки.doc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6E5BDA" w:rsidRPr="006E5BDA" w:rsidRDefault="006E5BDA" w:rsidP="006E5B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5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6144F8" w:rsidRDefault="006144F8"/>
    <w:sectPr w:rsidR="006144F8" w:rsidSect="00EC7A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C7A51"/>
    <w:rsid w:val="006144F8"/>
    <w:rsid w:val="006E5BDA"/>
    <w:rsid w:val="00EC7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6E5B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6E5B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6E5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6E5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6E5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6E5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E5B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1048</Words>
  <Characters>5976</Characters>
  <Application>Microsoft Office Word</Application>
  <DocSecurity>0</DocSecurity>
  <Lines>49</Lines>
  <Paragraphs>14</Paragraphs>
  <ScaleCrop>false</ScaleCrop>
  <Company/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2023-03-16T11:39:00Z</dcterms:created>
  <dcterms:modified xsi:type="dcterms:W3CDTF">2023-03-16T11:45:00Z</dcterms:modified>
</cp:coreProperties>
</file>